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6155"/>
        <w:gridCol w:w="215"/>
        <w:gridCol w:w="215"/>
        <w:gridCol w:w="215"/>
      </w:tblGrid>
      <w:tr>
        <w:tc>
          <w:tcPr>
            <w:tcW w:type="dxa" w:w="1615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1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Нормативные документы:</w:t>
            </w:r>
          </w:p>
        </w:tc>
        <w:tc>
          <w:tcPr>
            <w:tcW w:type="dxa" w:w="21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>
            <w:pPr>
              <w:widowControl w:val="1"/>
              <w:spacing w:after="0" w:line="408" w:lineRule="atLeast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05000000">
      <w:pPr>
        <w:widowControl w:val="1"/>
        <w:spacing w:after="0" w:line="408" w:lineRule="atLeast"/>
        <w:ind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fldChar w:fldCharType="begin"/>
      </w:r>
      <w:r>
        <w:rPr>
          <w:rFonts w:ascii="Times New Roman" w:hAnsi="Times New Roman"/>
          <w:sz w:val="24"/>
          <w:u w:val="single"/>
        </w:rPr>
        <w:instrText>HYPERLINK "https://mkro.donland.ru/documents/plans/1984/"</w:instrText>
      </w:r>
      <w:r>
        <w:rPr>
          <w:rFonts w:ascii="Times New Roman" w:hAnsi="Times New Roman"/>
          <w:sz w:val="24"/>
          <w:u w:val="single"/>
        </w:rPr>
        <w:fldChar w:fldCharType="separate"/>
      </w:r>
      <w:r>
        <w:rPr>
          <w:rFonts w:ascii="Times New Roman" w:hAnsi="Times New Roman"/>
          <w:sz w:val="24"/>
          <w:u w:val="single"/>
        </w:rPr>
        <w:t xml:space="preserve">План мероприятий по противодействию коррупции в </w:t>
      </w:r>
      <w:r>
        <w:rPr>
          <w:rFonts w:ascii="Times New Roman" w:hAnsi="Times New Roman"/>
          <w:sz w:val="24"/>
          <w:u w:val="single"/>
        </w:rPr>
        <w:t>учреждении</w:t>
      </w:r>
      <w:r>
        <w:rPr>
          <w:rFonts w:ascii="Times New Roman" w:hAnsi="Times New Roman"/>
          <w:sz w:val="24"/>
          <w:u w:val="single"/>
        </w:rPr>
        <w:t xml:space="preserve"> культуры </w:t>
      </w:r>
      <w:r>
        <w:rPr>
          <w:rFonts w:ascii="Times New Roman" w:hAnsi="Times New Roman"/>
          <w:sz w:val="24"/>
          <w:u w:val="single"/>
        </w:rPr>
        <w:t xml:space="preserve">ГБУК </w:t>
      </w:r>
      <w:r>
        <w:rPr>
          <w:rFonts w:ascii="Times New Roman" w:hAnsi="Times New Roman"/>
          <w:sz w:val="24"/>
          <w:u w:val="single"/>
        </w:rPr>
        <w:t xml:space="preserve">Ростовской области </w:t>
      </w:r>
      <w:r>
        <w:rPr>
          <w:rFonts w:ascii="Times New Roman" w:hAnsi="Times New Roman"/>
          <w:sz w:val="24"/>
          <w:u w:val="single"/>
        </w:rPr>
        <w:t>«Волгодонский художественный музей</w:t>
      </w:r>
      <w:r>
        <w:rPr>
          <w:rFonts w:ascii="Times New Roman" w:hAnsi="Times New Roman"/>
          <w:sz w:val="24"/>
          <w:u w:val="single"/>
        </w:rPr>
        <w:t>»</w:t>
      </w:r>
      <w:r>
        <w:rPr>
          <w:rFonts w:ascii="Times New Roman" w:hAnsi="Times New Roman"/>
          <w:sz w:val="24"/>
          <w:u w:val="single"/>
        </w:rPr>
        <w:t>н</w:t>
      </w:r>
      <w:r>
        <w:rPr>
          <w:rFonts w:ascii="Times New Roman" w:hAnsi="Times New Roman"/>
          <w:sz w:val="24"/>
          <w:u w:val="single"/>
        </w:rPr>
        <w:t>а 20</w:t>
      </w:r>
      <w:r>
        <w:rPr>
          <w:rFonts w:ascii="Times New Roman" w:hAnsi="Times New Roman"/>
          <w:sz w:val="24"/>
          <w:u w:val="single"/>
        </w:rPr>
        <w:t>26</w:t>
      </w:r>
      <w:r>
        <w:rPr>
          <w:rFonts w:ascii="Times New Roman" w:hAnsi="Times New Roman"/>
          <w:sz w:val="24"/>
          <w:u w:val="single"/>
        </w:rPr>
        <w:t>-20</w:t>
      </w:r>
      <w:r>
        <w:rPr>
          <w:rFonts w:ascii="Times New Roman" w:hAnsi="Times New Roman"/>
          <w:sz w:val="24"/>
          <w:u w:val="single"/>
        </w:rPr>
        <w:t>28</w:t>
      </w:r>
      <w:r>
        <w:rPr>
          <w:rFonts w:ascii="Times New Roman" w:hAnsi="Times New Roman"/>
          <w:sz w:val="24"/>
          <w:u w:val="single"/>
        </w:rPr>
        <w:t xml:space="preserve"> годы</w:t>
      </w:r>
      <w:r>
        <w:rPr>
          <w:rFonts w:ascii="Times New Roman" w:hAnsi="Times New Roman"/>
          <w:sz w:val="24"/>
          <w:u w:val="single"/>
        </w:rPr>
        <w:fldChar w:fldCharType="end"/>
      </w:r>
      <w:r>
        <w:rPr>
          <w:rFonts w:ascii="Times New Roman" w:hAnsi="Times New Roman"/>
          <w:sz w:val="24"/>
          <w:u w:val="single"/>
        </w:rPr>
        <w:t>.</w:t>
      </w:r>
    </w:p>
    <w:p w14:paraId="06000000">
      <w:pPr>
        <w:widowControl w:val="1"/>
        <w:spacing w:after="0" w:line="300" w:lineRule="atLeast"/>
        <w:ind w:firstLine="708"/>
        <w:jc w:val="both"/>
        <w:outlineLvl w:val="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fldChar w:fldCharType="begin"/>
      </w:r>
      <w:r>
        <w:rPr>
          <w:rFonts w:ascii="Times New Roman" w:hAnsi="Times New Roman"/>
          <w:sz w:val="24"/>
          <w:u w:val="single"/>
        </w:rPr>
        <w:instrText>HYPERLINK "https://mkro.donland.ru/documents/active/27/"</w:instrText>
      </w:r>
      <w:r>
        <w:rPr>
          <w:rFonts w:ascii="Times New Roman" w:hAnsi="Times New Roman"/>
          <w:sz w:val="24"/>
          <w:u w:val="single"/>
        </w:rPr>
        <w:fldChar w:fldCharType="separate"/>
      </w:r>
      <w:r>
        <w:rPr>
          <w:rFonts w:ascii="Times New Roman" w:hAnsi="Times New Roman"/>
          <w:sz w:val="24"/>
          <w:u w:val="single"/>
        </w:rPr>
        <w:t xml:space="preserve">Указ Президента Российской Федерации от 08.07.2013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613 «Вопросы </w:t>
      </w:r>
      <w:r>
        <w:rPr>
          <w:rFonts w:ascii="Times New Roman" w:hAnsi="Times New Roman"/>
          <w:sz w:val="24"/>
          <w:u w:val="single"/>
        </w:rPr>
        <w:t>п</w:t>
      </w:r>
      <w:r>
        <w:rPr>
          <w:rFonts w:ascii="Times New Roman" w:hAnsi="Times New Roman"/>
          <w:sz w:val="24"/>
          <w:u w:val="single"/>
        </w:rPr>
        <w:t>ротиводействия коррупции»</w:t>
      </w:r>
      <w:r>
        <w:rPr>
          <w:rFonts w:ascii="Times New Roman" w:hAnsi="Times New Roman"/>
          <w:sz w:val="24"/>
          <w:u w:val="single"/>
        </w:rPr>
        <w:fldChar w:fldCharType="end"/>
      </w:r>
    </w:p>
    <w:p w14:paraId="07000000">
      <w:pPr>
        <w:widowControl w:val="1"/>
        <w:spacing w:after="0" w:line="300" w:lineRule="atLeast"/>
        <w:ind w:firstLine="708"/>
        <w:jc w:val="both"/>
        <w:outlineLvl w:val="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fldChar w:fldCharType="begin"/>
      </w:r>
      <w:r>
        <w:rPr>
          <w:rFonts w:ascii="Times New Roman" w:hAnsi="Times New Roman"/>
          <w:sz w:val="24"/>
          <w:u w:val="single"/>
        </w:rPr>
        <w:instrText>HYPERLINK "https://mkro.donland.ru/documents/active/28/"</w:instrText>
      </w:r>
      <w:r>
        <w:rPr>
          <w:rFonts w:ascii="Times New Roman" w:hAnsi="Times New Roman"/>
          <w:sz w:val="24"/>
          <w:u w:val="single"/>
        </w:rPr>
        <w:fldChar w:fldCharType="separate"/>
      </w:r>
      <w:r>
        <w:rPr>
          <w:rFonts w:ascii="Times New Roman" w:hAnsi="Times New Roman"/>
          <w:sz w:val="24"/>
          <w:u w:val="single"/>
        </w:rPr>
        <w:t xml:space="preserve">Указ Президента Российской Федерации от 02.04.2013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309 «О мерах по реализации отдельных положений Федерального Закона «О противодействии коррупции»</w:t>
      </w:r>
      <w:r>
        <w:rPr>
          <w:rFonts w:ascii="Times New Roman" w:hAnsi="Times New Roman"/>
          <w:sz w:val="24"/>
          <w:u w:val="single"/>
        </w:rPr>
        <w:fldChar w:fldCharType="end"/>
      </w:r>
    </w:p>
    <w:p w14:paraId="08000000">
      <w:pPr>
        <w:widowControl w:val="1"/>
        <w:spacing w:after="0" w:line="300" w:lineRule="atLeast"/>
        <w:ind w:firstLine="708"/>
        <w:jc w:val="both"/>
        <w:outlineLvl w:val="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fldChar w:fldCharType="begin"/>
      </w:r>
      <w:r>
        <w:rPr>
          <w:rFonts w:ascii="Times New Roman" w:hAnsi="Times New Roman"/>
          <w:sz w:val="24"/>
          <w:u w:val="single"/>
        </w:rPr>
        <w:instrText>HYPERLINK "https://mkro.donland.ru/documents/active/20/"</w:instrText>
      </w:r>
      <w:r>
        <w:rPr>
          <w:rFonts w:ascii="Times New Roman" w:hAnsi="Times New Roman"/>
          <w:sz w:val="24"/>
          <w:u w:val="single"/>
        </w:rPr>
        <w:fldChar w:fldCharType="separate"/>
      </w:r>
      <w:r>
        <w:rPr>
          <w:rFonts w:ascii="Times New Roman" w:hAnsi="Times New Roman"/>
          <w:sz w:val="24"/>
          <w:u w:val="single"/>
        </w:rPr>
        <w:t xml:space="preserve">Федеральный закон от 03.12.2012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231-ФЗ «О внесении изменений в отдельные законодательные акты Российской Федерации в связи с принятием Федерального закона «О </w:t>
      </w:r>
      <w:r>
        <w:rPr>
          <w:rFonts w:ascii="Times New Roman" w:hAnsi="Times New Roman"/>
          <w:sz w:val="24"/>
          <w:u w:val="single"/>
        </w:rPr>
        <w:t>контроле за</w:t>
      </w:r>
      <w:r>
        <w:rPr>
          <w:rFonts w:ascii="Times New Roman" w:hAnsi="Times New Roman"/>
          <w:sz w:val="24"/>
          <w:u w:val="single"/>
        </w:rPr>
        <w:t xml:space="preserve">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/>
          <w:sz w:val="24"/>
          <w:u w:val="single"/>
        </w:rPr>
        <w:fldChar w:fldCharType="end"/>
      </w:r>
    </w:p>
    <w:p w14:paraId="09000000">
      <w:pPr>
        <w:widowControl w:val="1"/>
        <w:spacing w:after="0" w:line="300" w:lineRule="atLeast"/>
        <w:ind w:firstLine="708"/>
        <w:jc w:val="both"/>
        <w:outlineLvl w:val="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fldChar w:fldCharType="begin"/>
      </w:r>
      <w:r>
        <w:rPr>
          <w:rFonts w:ascii="Times New Roman" w:hAnsi="Times New Roman"/>
          <w:sz w:val="24"/>
          <w:u w:val="single"/>
        </w:rPr>
        <w:instrText>HYPERLINK "https://mkro.donland.ru/documents/active/21/"</w:instrText>
      </w:r>
      <w:r>
        <w:rPr>
          <w:rFonts w:ascii="Times New Roman" w:hAnsi="Times New Roman"/>
          <w:sz w:val="24"/>
          <w:u w:val="single"/>
        </w:rPr>
        <w:fldChar w:fldCharType="separate"/>
      </w:r>
      <w:r>
        <w:rPr>
          <w:rFonts w:ascii="Times New Roman" w:hAnsi="Times New Roman"/>
          <w:sz w:val="24"/>
          <w:u w:val="single"/>
        </w:rPr>
        <w:t xml:space="preserve">Федеральный закон от 03.12.2012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230-ФЗ «О </w:t>
      </w:r>
      <w:r>
        <w:rPr>
          <w:rFonts w:ascii="Times New Roman" w:hAnsi="Times New Roman"/>
          <w:sz w:val="24"/>
          <w:u w:val="single"/>
        </w:rPr>
        <w:t>контроле за</w:t>
      </w:r>
      <w:r>
        <w:rPr>
          <w:rFonts w:ascii="Times New Roman" w:hAnsi="Times New Roman"/>
          <w:sz w:val="24"/>
          <w:u w:val="single"/>
        </w:rPr>
        <w:t xml:space="preserve">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/>
          <w:sz w:val="24"/>
          <w:u w:val="single"/>
        </w:rPr>
        <w:fldChar w:fldCharType="end"/>
      </w:r>
    </w:p>
    <w:p w14:paraId="0A000000">
      <w:pPr>
        <w:widowControl w:val="1"/>
        <w:spacing w:after="0" w:line="300" w:lineRule="atLeast"/>
        <w:ind w:firstLine="708"/>
        <w:jc w:val="both"/>
        <w:outlineLvl w:val="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fldChar w:fldCharType="begin"/>
      </w:r>
      <w:r>
        <w:rPr>
          <w:rFonts w:ascii="Times New Roman" w:hAnsi="Times New Roman"/>
          <w:sz w:val="24"/>
          <w:u w:val="single"/>
        </w:rPr>
        <w:instrText>HYPERLINK "https://mkro.donland.ru/documents/active/22/"</w:instrText>
      </w:r>
      <w:r>
        <w:rPr>
          <w:rFonts w:ascii="Times New Roman" w:hAnsi="Times New Roman"/>
          <w:sz w:val="24"/>
          <w:u w:val="single"/>
        </w:rPr>
        <w:fldChar w:fldCharType="separate"/>
      </w:r>
      <w:r>
        <w:rPr>
          <w:rFonts w:ascii="Times New Roman" w:hAnsi="Times New Roman"/>
          <w:sz w:val="24"/>
          <w:u w:val="single"/>
        </w:rPr>
        <w:t xml:space="preserve">Федеральный закон от 21.11.2011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</w:t>
      </w:r>
      <w:r>
        <w:rPr>
          <w:rFonts w:ascii="Times New Roman" w:hAnsi="Times New Roman"/>
          <w:sz w:val="24"/>
          <w:u w:val="single"/>
        </w:rPr>
        <w:fldChar w:fldCharType="end"/>
      </w:r>
    </w:p>
    <w:p w14:paraId="0B000000">
      <w:pPr>
        <w:widowControl w:val="1"/>
        <w:spacing w:after="0" w:line="300" w:lineRule="atLeast"/>
        <w:ind w:firstLine="708"/>
        <w:jc w:val="both"/>
        <w:outlineLvl w:val="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fldChar w:fldCharType="begin"/>
      </w:r>
      <w:r>
        <w:rPr>
          <w:rFonts w:ascii="Times New Roman" w:hAnsi="Times New Roman"/>
          <w:sz w:val="24"/>
          <w:u w:val="single"/>
        </w:rPr>
        <w:instrText>HYPERLINK "https://mkro.donland.ru/documents/active/30/"</w:instrText>
      </w:r>
      <w:r>
        <w:rPr>
          <w:rFonts w:ascii="Times New Roman" w:hAnsi="Times New Roman"/>
          <w:sz w:val="24"/>
          <w:u w:val="single"/>
        </w:rPr>
        <w:fldChar w:fldCharType="separate"/>
      </w:r>
      <w:r>
        <w:rPr>
          <w:rFonts w:ascii="Times New Roman" w:hAnsi="Times New Roman"/>
          <w:sz w:val="24"/>
          <w:u w:val="single"/>
        </w:rPr>
        <w:t xml:space="preserve">Указ Президента Российской Федерации от 01.07.2010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/>
          <w:sz w:val="24"/>
          <w:u w:val="single"/>
        </w:rPr>
        <w:fldChar w:fldCharType="end"/>
      </w:r>
    </w:p>
    <w:p w14:paraId="0C000000">
      <w:pPr>
        <w:widowControl w:val="1"/>
        <w:spacing w:after="0" w:line="300" w:lineRule="atLeast"/>
        <w:ind w:firstLine="708"/>
        <w:jc w:val="both"/>
        <w:outlineLvl w:val="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fldChar w:fldCharType="begin"/>
      </w:r>
      <w:r>
        <w:rPr>
          <w:rFonts w:ascii="Times New Roman" w:hAnsi="Times New Roman"/>
          <w:sz w:val="24"/>
          <w:u w:val="single"/>
        </w:rPr>
        <w:instrText>HYPERLINK "https://mkro.donland.ru/documents/active/29/"</w:instrText>
      </w:r>
      <w:r>
        <w:rPr>
          <w:rFonts w:ascii="Times New Roman" w:hAnsi="Times New Roman"/>
          <w:sz w:val="24"/>
          <w:u w:val="single"/>
        </w:rPr>
        <w:fldChar w:fldCharType="separate"/>
      </w:r>
      <w:r>
        <w:rPr>
          <w:rFonts w:ascii="Times New Roman" w:hAnsi="Times New Roman"/>
          <w:sz w:val="24"/>
          <w:u w:val="single"/>
        </w:rPr>
        <w:t xml:space="preserve">Указ Президента Российской Федерации от 21.07.2010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925 «О мерах по реализации отдельных положений федерального закона «О противодействии коррупции»</w:t>
      </w:r>
      <w:r>
        <w:rPr>
          <w:rFonts w:ascii="Times New Roman" w:hAnsi="Times New Roman"/>
          <w:sz w:val="24"/>
          <w:u w:val="single"/>
        </w:rPr>
        <w:fldChar w:fldCharType="end"/>
      </w:r>
    </w:p>
    <w:p w14:paraId="0D000000">
      <w:pPr>
        <w:widowControl w:val="1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Федеральный закон от 17.07.2009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172-ФЗ «Об </w:t>
      </w:r>
      <w:r>
        <w:rPr>
          <w:rFonts w:ascii="Times New Roman" w:hAnsi="Times New Roman"/>
          <w:sz w:val="24"/>
          <w:u w:val="single"/>
        </w:rPr>
        <w:t>антикоррупционной</w:t>
      </w:r>
      <w:r>
        <w:rPr>
          <w:rFonts w:ascii="Times New Roman" w:hAnsi="Times New Roman"/>
          <w:sz w:val="24"/>
          <w:u w:val="single"/>
        </w:rPr>
        <w:t xml:space="preserve"> экспертизе нормативных правовых актов и проектов нормативных правовых актов»</w:t>
      </w:r>
    </w:p>
    <w:p w14:paraId="0E000000">
      <w:pPr>
        <w:widowControl w:val="1"/>
        <w:spacing w:after="0" w:line="240" w:lineRule="auto"/>
        <w:ind w:firstLine="858" w:left="-150" w:right="-15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Федеральный закон от 19.12.2008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273-ФЗ «О противодействии коррупции»</w:t>
      </w:r>
    </w:p>
    <w:p w14:paraId="0F000000">
      <w:pPr>
        <w:widowControl w:val="1"/>
        <w:spacing w:after="0" w:line="240" w:lineRule="auto"/>
        <w:ind w:firstLine="858" w:left="-150" w:right="-15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Указ Президента Российской Федерации от 19.05.2008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815 «О мерах по противодействию коррупции»</w:t>
      </w:r>
    </w:p>
    <w:p w14:paraId="10000000">
      <w:pPr>
        <w:widowControl w:val="1"/>
        <w:spacing w:after="0" w:line="240" w:lineRule="auto"/>
        <w:ind w:firstLine="858" w:left="-150" w:right="-15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Указ Президента Российской Федерации от 12.08.2002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885 «Об утверждении общих принципов служебного поведения государственных служащих»</w:t>
      </w:r>
    </w:p>
    <w:p w14:paraId="11000000">
      <w:pPr>
        <w:widowControl w:val="1"/>
        <w:spacing w:after="0" w:line="240" w:lineRule="auto"/>
        <w:ind w:firstLine="858" w:left="-150" w:right="-15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Указ Президента Российской Федерации от 23.06.2014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453 «О внесении изменений в некоторые акты Президента Российской Федерации по вопросам противодействия коррупции»</w:t>
      </w:r>
    </w:p>
    <w:p w14:paraId="12000000">
      <w:pPr>
        <w:widowControl w:val="1"/>
        <w:spacing w:after="0" w:line="240" w:lineRule="auto"/>
        <w:ind w:firstLine="858" w:left="-150" w:right="-15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Федеральный закон от 22.12.2014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431-ФЗ "О внесении изменений в отдельные законодательные акты Российской Федерации по вопросам противодействия коррупции"</w:t>
      </w:r>
    </w:p>
    <w:sectPr>
      <w:pgSz w:h="16838" w:orient="portrait" w:w="11906"/>
      <w:pgMar w:bottom="851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main-footer__item-value"/>
    <w:basedOn w:val="Style_8"/>
    <w:link w:val="Style_7_ch"/>
  </w:style>
  <w:style w:styleId="Style_7_ch" w:type="character">
    <w:name w:val="main-footer__item-value"/>
    <w:basedOn w:val="Style_8_ch"/>
    <w:link w:val="Style_7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link w:val="Style_10_ch"/>
    <w:uiPriority w:val="9"/>
    <w:qFormat/>
    <w:pPr>
      <w:widowControl w:val="1"/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10_ch" w:type="character">
    <w:name w:val="heading 3"/>
    <w:basedOn w:val="Style_2_ch"/>
    <w:link w:val="Style_10"/>
    <w:rPr>
      <w:rFonts w:ascii="Times New Roman" w:hAnsi="Times New Roman"/>
      <w:b w:val="1"/>
      <w:sz w:val="27"/>
    </w:rPr>
  </w:style>
  <w:style w:styleId="Style_11" w:type="paragraph">
    <w:name w:val="apple-converted-space"/>
    <w:basedOn w:val="Style_8"/>
    <w:link w:val="Style_11_ch"/>
  </w:style>
  <w:style w:styleId="Style_11_ch" w:type="character">
    <w:name w:val="apple-converted-space"/>
    <w:basedOn w:val="Style_8_ch"/>
    <w:link w:val="Style_11"/>
  </w:style>
  <w:style w:styleId="Style_12" w:type="paragraph">
    <w:basedOn w:val="Style_2"/>
    <w:next w:val="Style_2"/>
    <w:link w:val="Style_12_ch"/>
    <w:semiHidden w:val="1"/>
    <w:unhideWhenUsed w:val="1"/>
    <w:pPr>
      <w:widowControl w:val="1"/>
      <w:pBdr>
        <w:top w:color="000000" w:space="1" w:sz="6" w:val="single"/>
      </w:pBdr>
      <w:spacing w:after="0" w:line="240" w:lineRule="auto"/>
      <w:ind/>
      <w:jc w:val="center"/>
    </w:pPr>
    <w:rPr>
      <w:rFonts w:ascii="Arial" w:hAnsi="Arial"/>
      <w:sz w:val="16"/>
    </w:rPr>
  </w:style>
  <w:style w:styleId="Style_12_ch" w:type="character">
    <w:basedOn w:val="Style_2_ch"/>
    <w:link w:val="Style_12"/>
    <w:semiHidden w:val="1"/>
    <w:unhideWhenUsed w:val="1"/>
    <w:rPr>
      <w:rFonts w:ascii="Arial" w:hAnsi="Arial"/>
      <w:sz w:val="16"/>
    </w:rPr>
  </w:style>
  <w:style w:styleId="Style_13" w:type="paragraph">
    <w:name w:val="js-show-counter"/>
    <w:basedOn w:val="Style_8"/>
    <w:link w:val="Style_13_ch"/>
  </w:style>
  <w:style w:styleId="Style_13_ch" w:type="character">
    <w:name w:val="js-show-counter"/>
    <w:basedOn w:val="Style_8_ch"/>
    <w:link w:val="Style_13"/>
  </w:style>
  <w:style w:styleId="Style_14" w:type="paragraph">
    <w:name w:val="pagenav__page"/>
    <w:basedOn w:val="Style_8"/>
    <w:link w:val="Style_14_ch"/>
  </w:style>
  <w:style w:styleId="Style_14_ch" w:type="character">
    <w:name w:val="pagenav__page"/>
    <w:basedOn w:val="Style_8_ch"/>
    <w:link w:val="Style_14"/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2"/>
    <w:link w:val="Style_16_ch"/>
    <w:uiPriority w:val="9"/>
    <w:qFormat/>
    <w:pPr>
      <w:widowControl w:val="1"/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16_ch" w:type="character">
    <w:name w:val="heading 5"/>
    <w:basedOn w:val="Style_2_ch"/>
    <w:link w:val="Style_16"/>
    <w:rPr>
      <w:rFonts w:ascii="Times New Roman" w:hAnsi="Times New Roman"/>
      <w:b w:val="1"/>
      <w:sz w:val="20"/>
    </w:rPr>
  </w:style>
  <w:style w:styleId="Style_17" w:type="paragraph">
    <w:name w:val="heading 1"/>
    <w:basedOn w:val="Style_2"/>
    <w:link w:val="Style_17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7_ch" w:type="character">
    <w:name w:val="heading 1"/>
    <w:basedOn w:val="Style_2_ch"/>
    <w:link w:val="Style_17"/>
    <w:rPr>
      <w:rFonts w:ascii="Times New Roman" w:hAnsi="Times New Roman"/>
      <w:b w:val="1"/>
      <w:sz w:val="48"/>
    </w:rPr>
  </w:style>
  <w:style w:styleId="Style_18" w:type="paragraph">
    <w:name w:val="Hyperlink"/>
    <w:basedOn w:val="Style_8"/>
    <w:link w:val="Style_18_ch"/>
    <w:rPr>
      <w:color w:val="0000FF"/>
      <w:u w:val="single"/>
    </w:rPr>
  </w:style>
  <w:style w:styleId="Style_18_ch" w:type="character">
    <w:name w:val="Hyperlink"/>
    <w:basedOn w:val="Style_8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basedOn w:val="Style_2"/>
    <w:next w:val="Style_2"/>
    <w:link w:val="Style_24_ch"/>
    <w:semiHidden w:val="1"/>
    <w:unhideWhenUsed w:val="1"/>
    <w:pPr>
      <w:widowControl w:val="1"/>
      <w:pBdr>
        <w:bottom w:color="000000" w:space="1" w:sz="6" w:val="single"/>
      </w:pBdr>
      <w:spacing w:after="0" w:line="240" w:lineRule="auto"/>
      <w:ind/>
      <w:jc w:val="center"/>
    </w:pPr>
    <w:rPr>
      <w:rFonts w:ascii="Arial" w:hAnsi="Arial"/>
      <w:sz w:val="16"/>
    </w:rPr>
  </w:style>
  <w:style w:styleId="Style_24_ch" w:type="character">
    <w:basedOn w:val="Style_2_ch"/>
    <w:link w:val="Style_24"/>
    <w:semiHidden w:val="1"/>
    <w:unhideWhenUsed w:val="1"/>
    <w:rPr>
      <w:rFonts w:ascii="Arial" w:hAnsi="Arial"/>
      <w:sz w:val="16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Normal (Web)"/>
    <w:basedOn w:val="Style_2"/>
    <w:link w:val="Style_2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Normal (Web)"/>
    <w:basedOn w:val="Style_2_ch"/>
    <w:link w:val="Style_27"/>
    <w:rPr>
      <w:rFonts w:ascii="Times New Roman" w:hAnsi="Times New Roman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basedOn w:val="Style_2"/>
    <w:link w:val="Style_30_ch"/>
    <w:uiPriority w:val="9"/>
    <w:qFormat/>
    <w:pPr>
      <w:widowControl w:val="1"/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30_ch" w:type="character">
    <w:name w:val="heading 2"/>
    <w:basedOn w:val="Style_2_ch"/>
    <w:link w:val="Style_30"/>
    <w:rPr>
      <w:rFonts w:ascii="Times New Roman" w:hAnsi="Times New Roman"/>
      <w:b w:val="1"/>
      <w:sz w:val="3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2026-01-26T10:56:04Z</dcterms:created>
  <dcterms:modified xsi:type="dcterms:W3CDTF">2026-01-26T10:56:04Z</dcterms:modified>
</cp:coreProperties>
</file>